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8B" w:rsidRDefault="00825F1B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2MP EXIR BULLET KAMERA TEKNIK ŞARTNAMESİ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üzerinde, 1/2.8” boyutunda </w:t>
      </w:r>
      <w:proofErr w:type="spellStart"/>
      <w:r>
        <w:rPr>
          <w:rFonts w:ascii="Calibri" w:eastAsia="Calibri" w:hAnsi="Calibri" w:cs="Calibri"/>
        </w:rPr>
        <w:t>Progressive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Scan</w:t>
      </w:r>
      <w:proofErr w:type="spellEnd"/>
      <w:r>
        <w:rPr>
          <w:rFonts w:ascii="Calibri" w:eastAsia="Calibri" w:hAnsi="Calibri" w:cs="Calibri"/>
        </w:rPr>
        <w:t xml:space="preserve"> CMOS görüntü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toplam çözünürlüğü, en az 1920x1080 piksel olmalıdır.</w:t>
      </w:r>
    </w:p>
    <w:p w:rsidR="00C56A8B" w:rsidRDefault="007E6A1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H.265+,H.265,H.264,MJPEG ve H.264+ </w:t>
      </w:r>
      <w:r w:rsidR="00825F1B">
        <w:rPr>
          <w:rFonts w:ascii="Calibri" w:eastAsia="Calibri" w:hAnsi="Calibri" w:cs="Calibri"/>
        </w:rPr>
        <w:t>video sıkıştırma formatlarını desteklemelidir.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eş zamanlı akışlı (</w:t>
      </w:r>
      <w:proofErr w:type="spellStart"/>
      <w:r>
        <w:rPr>
          <w:rFonts w:ascii="Calibri" w:eastAsia="Calibri" w:hAnsi="Calibri" w:cs="Calibri"/>
        </w:rPr>
        <w:t>Triple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 xml:space="preserve"> </w:t>
      </w:r>
      <w:r>
        <w:t>H.265/H.264</w:t>
      </w:r>
      <w:r>
        <w:rPr>
          <w:rFonts w:ascii="Calibri" w:eastAsia="Calibri" w:hAnsi="Calibri" w:cs="Calibri"/>
        </w:rPr>
        <w:t>,MJPEG ve H.264+) olarak çalışabilmelidir.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1920x1080 çözünürlüğünde en az 25fps, 1280x960 ve 1280x720 (720p) gibi çözünürlüklerde de en az 25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hızında yayın yapabilmelidir.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en fazla 0.005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AGC açıkken renkli görüntü, ışıksız ortamda ise 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0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görüntü verebilmelidir.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C56A8B" w:rsidRDefault="00825F1B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üzerindeki EXIR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en az </w:t>
      </w:r>
      <w:r w:rsidR="007E6A1E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0 metreye kadar ortamı aydınlatabilmelidir.</w:t>
      </w:r>
    </w:p>
    <w:p w:rsidR="00C56A8B" w:rsidRDefault="007E6A1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 2.8mm(</w:t>
      </w:r>
      <w:r w:rsidR="00825F1B">
        <w:rPr>
          <w:rFonts w:ascii="Calibri" w:eastAsia="Calibri" w:hAnsi="Calibri" w:cs="Calibri"/>
          <w:color w:val="000000"/>
        </w:rPr>
        <w:t xml:space="preserve"> 4mm,6mm,12mm,16mm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>)</w:t>
      </w:r>
      <w:r w:rsidR="00825F1B">
        <w:rPr>
          <w:rFonts w:ascii="Calibri" w:eastAsia="Calibri" w:hAnsi="Calibri" w:cs="Calibri"/>
          <w:color w:val="000000"/>
        </w:rPr>
        <w:t>sabit (</w:t>
      </w:r>
      <w:proofErr w:type="spellStart"/>
      <w:r w:rsidR="00825F1B">
        <w:rPr>
          <w:rFonts w:ascii="Calibri" w:eastAsia="Calibri" w:hAnsi="Calibri" w:cs="Calibri"/>
          <w:color w:val="000000"/>
        </w:rPr>
        <w:t>fixed</w:t>
      </w:r>
      <w:proofErr w:type="spellEnd"/>
      <w:r w:rsidR="00825F1B">
        <w:rPr>
          <w:rFonts w:ascii="Calibri" w:eastAsia="Calibri" w:hAnsi="Calibri" w:cs="Calibri"/>
          <w:color w:val="000000"/>
        </w:rPr>
        <w:t>) lens bulunmalı ve lens yuvası, M12 özelliğinde olmalıdır.(</w:t>
      </w:r>
      <w:r w:rsidR="00825F1B">
        <w:rPr>
          <w:rFonts w:ascii="Calibri" w:eastAsia="Calibri" w:hAnsi="Calibri" w:cs="Calibri"/>
          <w:color w:val="FF0000"/>
        </w:rPr>
        <w:t xml:space="preserve">Lens seçimi </w:t>
      </w:r>
      <w:proofErr w:type="spellStart"/>
      <w:r w:rsidR="00825F1B">
        <w:rPr>
          <w:rFonts w:ascii="Calibri" w:eastAsia="Calibri" w:hAnsi="Calibri" w:cs="Calibri"/>
          <w:color w:val="FF0000"/>
        </w:rPr>
        <w:t>opsiyonel</w:t>
      </w:r>
      <w:proofErr w:type="spellEnd"/>
      <w:r w:rsidR="00825F1B">
        <w:rPr>
          <w:rFonts w:ascii="Calibri" w:eastAsia="Calibri" w:hAnsi="Calibri" w:cs="Calibri"/>
          <w:color w:val="000000"/>
        </w:rPr>
        <w:t>.)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120 </w:t>
      </w:r>
      <w:proofErr w:type="spellStart"/>
      <w:r>
        <w:rPr>
          <w:rFonts w:ascii="Calibri" w:eastAsia="Calibri" w:hAnsi="Calibri" w:cs="Calibri"/>
        </w:rPr>
        <w:t>dB</w:t>
      </w:r>
      <w:proofErr w:type="spellEnd"/>
      <w:r>
        <w:rPr>
          <w:rFonts w:ascii="Calibri" w:eastAsia="Calibri" w:hAnsi="Calibri" w:cs="Calibri"/>
        </w:rPr>
        <w:t xml:space="preserve"> WDR (</w:t>
      </w:r>
      <w:proofErr w:type="spellStart"/>
      <w:r>
        <w:rPr>
          <w:rFonts w:ascii="Calibri" w:eastAsia="Calibri" w:hAnsi="Calibri" w:cs="Calibri"/>
        </w:rPr>
        <w:t>Wide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Range</w:t>
      </w:r>
      <w:proofErr w:type="spellEnd"/>
      <w:r>
        <w:rPr>
          <w:rFonts w:ascii="Calibri" w:eastAsia="Calibri" w:hAnsi="Calibri" w:cs="Calibri"/>
        </w:rPr>
        <w:t xml:space="preserve">) ve 3D DNR (3D-Digital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fonsiyonları</w:t>
      </w:r>
      <w:proofErr w:type="spellEnd"/>
      <w:r>
        <w:rPr>
          <w:rFonts w:ascii="Calibri" w:eastAsia="Calibri" w:hAnsi="Calibri" w:cs="Calibri"/>
        </w:rPr>
        <w:t xml:space="preserve"> ile iyileştirilmiş görüntü elde edebilmelidir.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 arka ışık ayarı (BLC) özelliği</w:t>
      </w:r>
      <w:r w:rsidR="007E6A1E">
        <w:rPr>
          <w:rFonts w:ascii="Calibri" w:eastAsia="Calibri" w:hAnsi="Calibri" w:cs="Calibri"/>
        </w:rPr>
        <w:t xml:space="preserve">,3D </w:t>
      </w:r>
      <w:proofErr w:type="gramStart"/>
      <w:r w:rsidR="007E6A1E">
        <w:rPr>
          <w:rFonts w:ascii="Calibri" w:eastAsia="Calibri" w:hAnsi="Calibri" w:cs="Calibri"/>
        </w:rPr>
        <w:t>DNR,HLC</w:t>
      </w:r>
      <w:proofErr w:type="gramEnd"/>
      <w:r>
        <w:rPr>
          <w:rFonts w:ascii="Calibri" w:eastAsia="Calibri" w:hAnsi="Calibri" w:cs="Calibri"/>
        </w:rPr>
        <w:t xml:space="preserve"> </w:t>
      </w:r>
      <w:r w:rsidR="007E6A1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olmalıdır.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>
        <w:rPr>
          <w:rFonts w:ascii="Calibri" w:eastAsia="Calibri" w:hAnsi="Calibri" w:cs="Calibri"/>
          <w:color w:val="000000"/>
        </w:rPr>
        <w:t>1/3 ~ 1/100,000s aralığında olmalı ve ayarlanabilmelidir.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tek tuş sıfırlama, </w:t>
      </w:r>
      <w:proofErr w:type="spellStart"/>
      <w:r>
        <w:rPr>
          <w:rFonts w:ascii="Calibri" w:eastAsia="Calibri" w:hAnsi="Calibri" w:cs="Calibri"/>
        </w:rPr>
        <w:t>flash</w:t>
      </w:r>
      <w:proofErr w:type="spellEnd"/>
      <w:r>
        <w:rPr>
          <w:rFonts w:ascii="Calibri" w:eastAsia="Calibri" w:hAnsi="Calibri" w:cs="Calibri"/>
        </w:rPr>
        <w:t xml:space="preserve"> önleme, üç akışı, ayna, şifre koruması, gizlilik maskesi,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>, IP adres filtreleme, isimsiz erişim gibi durumlarda güvenliği sağlayabilmelidir.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Kameranın diğer açık platformlarda kullanılabilmesi için ONVIF desteği olmalıdır.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ONVIF dışında PSIA, CGI, ISAPI gibi sistem uyumluluklarını desteklemelidir.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>
        <w:t xml:space="preserve">TCP/IP, UDP, ICMP, HTTP, HTTPS, FTP, DHCP, DNS, DDNS, RTP, RTSP, RTCP, </w:t>
      </w:r>
      <w:proofErr w:type="spellStart"/>
      <w:r>
        <w:t>PPPoE</w:t>
      </w:r>
      <w:proofErr w:type="spellEnd"/>
      <w:r>
        <w:t xml:space="preserve">, NTP, </w:t>
      </w:r>
      <w:proofErr w:type="spellStart"/>
      <w:r>
        <w:t>UPnP</w:t>
      </w:r>
      <w:proofErr w:type="spellEnd"/>
      <w:r>
        <w:t xml:space="preserve">, SMTP, SNMP, IGMP, 802.1X, </w:t>
      </w:r>
      <w:proofErr w:type="spellStart"/>
      <w:r>
        <w:t>QoS</w:t>
      </w:r>
      <w:proofErr w:type="spellEnd"/>
      <w:r>
        <w:t xml:space="preserve">, </w:t>
      </w:r>
      <w:proofErr w:type="gramStart"/>
      <w:r>
        <w:t xml:space="preserve">IPv6  </w:t>
      </w:r>
      <w:r>
        <w:rPr>
          <w:rFonts w:ascii="Calibri" w:eastAsia="Calibri" w:hAnsi="Calibri" w:cs="Calibri"/>
        </w:rPr>
        <w:t>gibi</w:t>
      </w:r>
      <w:proofErr w:type="gramEnd"/>
      <w:r>
        <w:rPr>
          <w:rFonts w:ascii="Calibri" w:eastAsia="Calibri" w:hAnsi="Calibri" w:cs="Calibri"/>
        </w:rPr>
        <w:t xml:space="preserve"> protokolleri desteklemelidir.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portu,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 olup, bir adet RJ-45’e sahip olmalıdır.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16Mbps olmalıdır.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kayıt yaptığı çözünürlük ile aktarım yaptığı çözünürlük (</w:t>
      </w:r>
      <w:proofErr w:type="spellStart"/>
      <w:r>
        <w:rPr>
          <w:rFonts w:ascii="Calibri" w:eastAsia="Calibri" w:hAnsi="Calibri" w:cs="Calibri"/>
        </w:rPr>
        <w:t>Triple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 xml:space="preserve"> ) özelliğine sahip olmalıdır.</w:t>
      </w:r>
    </w:p>
    <w:p w:rsidR="00825F1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SD kart desteği olmalıdır. 128 GB kapasiteyi desteklemelidir.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hareket algılama, dinamik </w:t>
      </w:r>
      <w:proofErr w:type="spellStart"/>
      <w:proofErr w:type="gramStart"/>
      <w:r>
        <w:rPr>
          <w:rFonts w:ascii="Calibri" w:eastAsia="Calibri" w:hAnsi="Calibri" w:cs="Calibri"/>
        </w:rPr>
        <w:t>analiz,ağ</w:t>
      </w:r>
      <w:proofErr w:type="spellEnd"/>
      <w:proofErr w:type="gramEnd"/>
      <w:r>
        <w:rPr>
          <w:rFonts w:ascii="Calibri" w:eastAsia="Calibri" w:hAnsi="Calibri" w:cs="Calibri"/>
        </w:rPr>
        <w:t xml:space="preserve"> bağlantısının kesilmesi, IP adresi çakışması, depolama hatası gibi durumlarda alarm tetikleme özelliği bulunmalıdır.</w:t>
      </w:r>
    </w:p>
    <w:p w:rsidR="00825F1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 Analiz özellikleri bulunmalıdır. Bu analizler alan ihlali, hat ihlali, sahipsiz nesne, yüz algılama gibi analizleri desteklemelidir.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 koruma standardında kendinden muhafazası olmalıdır, harici muhafazaya ihtiyaç duymamalıdır.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CE, FCC veya </w:t>
      </w:r>
      <w:proofErr w:type="spellStart"/>
      <w:r>
        <w:rPr>
          <w:rFonts w:ascii="Calibri" w:eastAsia="Calibri" w:hAnsi="Calibri" w:cs="Calibri"/>
        </w:rPr>
        <w:t>RoHS</w:t>
      </w:r>
      <w:proofErr w:type="spellEnd"/>
      <w:r>
        <w:rPr>
          <w:rFonts w:ascii="Calibri" w:eastAsia="Calibri" w:hAnsi="Calibri" w:cs="Calibri"/>
        </w:rPr>
        <w:t xml:space="preserve"> belgelerinden en az birine sahip olmalıdır.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(-22 ~ 140°F) aralıklarında sıcaklıkta ve maksimum %95 nem oranında çalışabilmelidir.</w:t>
      </w:r>
      <w:bookmarkStart w:id="0" w:name="_GoBack"/>
      <w:bookmarkEnd w:id="0"/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C56A8B" w:rsidRDefault="00C56A8B">
      <w:pPr>
        <w:spacing w:line="360" w:lineRule="auto"/>
        <w:jc w:val="both"/>
        <w:rPr>
          <w:rFonts w:ascii="Calibri" w:eastAsia="Calibri" w:hAnsi="Calibri" w:cs="Calibri"/>
        </w:rPr>
      </w:pPr>
    </w:p>
    <w:sectPr w:rsidR="00C56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05E3"/>
    <w:multiLevelType w:val="multilevel"/>
    <w:tmpl w:val="23C80E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8B"/>
    <w:rsid w:val="007E6A1E"/>
    <w:rsid w:val="00825F1B"/>
    <w:rsid w:val="00C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2</cp:revision>
  <dcterms:created xsi:type="dcterms:W3CDTF">2018-07-05T13:29:00Z</dcterms:created>
  <dcterms:modified xsi:type="dcterms:W3CDTF">2018-07-05T13:29:00Z</dcterms:modified>
</cp:coreProperties>
</file>